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166" w:rsidRPr="00CE382A" w:rsidRDefault="00AC4166" w:rsidP="00AC4166">
      <w:pPr>
        <w:pStyle w:val="a5"/>
      </w:pPr>
      <w:r>
        <w:rPr>
          <w:noProof/>
        </w:rPr>
        <w:drawing>
          <wp:inline distT="0" distB="0" distL="0" distR="0">
            <wp:extent cx="518160" cy="647700"/>
            <wp:effectExtent l="19050" t="0" r="0" b="0"/>
            <wp:docPr id="1" name="Рисунок 1" descr="Герб_Крат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_Кратов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166" w:rsidRPr="00186F7C" w:rsidRDefault="00AC4166" w:rsidP="00AC4166">
      <w:pPr>
        <w:pStyle w:val="a5"/>
      </w:pPr>
      <w:r>
        <w:t>АДМИНИСТРАЦИЯ</w:t>
      </w:r>
    </w:p>
    <w:p w:rsidR="00AC4166" w:rsidRDefault="00AC4166" w:rsidP="00AC4166">
      <w:pPr>
        <w:pStyle w:val="a3"/>
        <w:spacing w:line="360" w:lineRule="auto"/>
      </w:pPr>
      <w:r>
        <w:t>ГОРОДСКОГО ПОСЕЛЕНИЯ КРАТОВО</w:t>
      </w:r>
    </w:p>
    <w:p w:rsidR="00AC4166" w:rsidRDefault="00AC4166" w:rsidP="00AC4166">
      <w:pPr>
        <w:pStyle w:val="a3"/>
        <w:pBdr>
          <w:bottom w:val="single" w:sz="12" w:space="1" w:color="auto"/>
        </w:pBdr>
        <w:rPr>
          <w:sz w:val="28"/>
          <w:szCs w:val="28"/>
        </w:rPr>
      </w:pPr>
      <w:r w:rsidRPr="00F21190">
        <w:rPr>
          <w:sz w:val="28"/>
          <w:szCs w:val="28"/>
        </w:rPr>
        <w:t>РАМЕНСКИЙ МУНИЦИПАЛЬНЫЙ РАЙОН МОСКОВСКАЯ ОБЛАСТЬ</w:t>
      </w:r>
    </w:p>
    <w:p w:rsidR="00AC4166" w:rsidRPr="00F21190" w:rsidRDefault="00AC4166" w:rsidP="00AC4166">
      <w:pPr>
        <w:pStyle w:val="a3"/>
        <w:rPr>
          <w:sz w:val="28"/>
          <w:szCs w:val="28"/>
        </w:rPr>
      </w:pPr>
    </w:p>
    <w:tbl>
      <w:tblPr>
        <w:tblW w:w="9747" w:type="dxa"/>
        <w:tblLook w:val="01E0"/>
      </w:tblPr>
      <w:tblGrid>
        <w:gridCol w:w="4503"/>
        <w:gridCol w:w="2126"/>
        <w:gridCol w:w="3118"/>
      </w:tblGrid>
      <w:tr w:rsidR="00AC4166" w:rsidRPr="00C91E38" w:rsidTr="00D322CF">
        <w:tc>
          <w:tcPr>
            <w:tcW w:w="9747" w:type="dxa"/>
            <w:gridSpan w:val="3"/>
          </w:tcPr>
          <w:p w:rsidR="00AC4166" w:rsidRPr="00814CC6" w:rsidRDefault="00AC4166" w:rsidP="00D322CF">
            <w:pPr>
              <w:pStyle w:val="a3"/>
              <w:spacing w:line="360" w:lineRule="auto"/>
              <w:rPr>
                <w:b w:val="0"/>
                <w:sz w:val="36"/>
                <w:szCs w:val="36"/>
              </w:rPr>
            </w:pPr>
            <w:r w:rsidRPr="00814CC6">
              <w:rPr>
                <w:sz w:val="36"/>
                <w:szCs w:val="36"/>
              </w:rPr>
              <w:t>ПОСТАНОВЛЕНИЕ</w:t>
            </w:r>
          </w:p>
        </w:tc>
      </w:tr>
      <w:tr w:rsidR="00AC4166" w:rsidRPr="00C91E38" w:rsidTr="00D322CF">
        <w:tc>
          <w:tcPr>
            <w:tcW w:w="4503" w:type="dxa"/>
          </w:tcPr>
          <w:p w:rsidR="00AC4166" w:rsidRPr="00814CC6" w:rsidRDefault="00AC4166" w:rsidP="00D322CF">
            <w:pPr>
              <w:pStyle w:val="a3"/>
              <w:jc w:val="left"/>
              <w:rPr>
                <w:b w:val="0"/>
                <w:sz w:val="24"/>
                <w:szCs w:val="24"/>
              </w:rPr>
            </w:pPr>
          </w:p>
          <w:p w:rsidR="00AC4166" w:rsidRPr="00931B51" w:rsidRDefault="00AC4166" w:rsidP="00D322CF">
            <w:pPr>
              <w:pStyle w:val="a3"/>
              <w:tabs>
                <w:tab w:val="left" w:pos="2730"/>
              </w:tabs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от </w:t>
            </w:r>
            <w:r w:rsidR="00931B51">
              <w:rPr>
                <w:b w:val="0"/>
                <w:sz w:val="24"/>
                <w:szCs w:val="24"/>
                <w:lang w:val="en-US"/>
              </w:rPr>
              <w:t>21</w:t>
            </w:r>
            <w:r w:rsidR="00931B51">
              <w:rPr>
                <w:b w:val="0"/>
                <w:sz w:val="24"/>
                <w:szCs w:val="24"/>
              </w:rPr>
              <w:t>.05.2012г.</w:t>
            </w:r>
          </w:p>
        </w:tc>
        <w:tc>
          <w:tcPr>
            <w:tcW w:w="2126" w:type="dxa"/>
          </w:tcPr>
          <w:p w:rsidR="00AC4166" w:rsidRPr="00814CC6" w:rsidRDefault="00AC4166" w:rsidP="00D322CF">
            <w:pPr>
              <w:pStyle w:val="a3"/>
              <w:jc w:val="left"/>
              <w:rPr>
                <w:b w:val="0"/>
                <w:sz w:val="20"/>
              </w:rPr>
            </w:pPr>
          </w:p>
          <w:p w:rsidR="00AC4166" w:rsidRPr="00814CC6" w:rsidRDefault="00AC4166" w:rsidP="00D322CF">
            <w:pPr>
              <w:pStyle w:val="a3"/>
              <w:jc w:val="left"/>
              <w:rPr>
                <w:b w:val="0"/>
                <w:sz w:val="20"/>
              </w:rPr>
            </w:pPr>
          </w:p>
        </w:tc>
        <w:tc>
          <w:tcPr>
            <w:tcW w:w="3118" w:type="dxa"/>
          </w:tcPr>
          <w:p w:rsidR="00AC4166" w:rsidRDefault="00AC4166" w:rsidP="00D322CF">
            <w:pPr>
              <w:pStyle w:val="a3"/>
              <w:jc w:val="left"/>
              <w:rPr>
                <w:b w:val="0"/>
                <w:sz w:val="24"/>
                <w:szCs w:val="24"/>
              </w:rPr>
            </w:pPr>
          </w:p>
          <w:p w:rsidR="00AC4166" w:rsidRPr="004B5494" w:rsidRDefault="00AC4166" w:rsidP="00D322CF">
            <w:pPr>
              <w:pStyle w:val="a3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r w:rsidR="00931B51">
              <w:rPr>
                <w:b w:val="0"/>
                <w:sz w:val="24"/>
                <w:szCs w:val="24"/>
              </w:rPr>
              <w:t>153</w:t>
            </w:r>
          </w:p>
        </w:tc>
      </w:tr>
      <w:tr w:rsidR="00AC4166" w:rsidTr="00D322CF">
        <w:tblPrEx>
          <w:tblLook w:val="0000"/>
        </w:tblPrEx>
        <w:tc>
          <w:tcPr>
            <w:tcW w:w="6629" w:type="dxa"/>
            <w:gridSpan w:val="2"/>
          </w:tcPr>
          <w:p w:rsidR="00AC4166" w:rsidRDefault="00AC4166" w:rsidP="00D322CF">
            <w:pPr>
              <w:ind w:right="1593"/>
              <w:jc w:val="both"/>
              <w:rPr>
                <w:sz w:val="24"/>
                <w:szCs w:val="24"/>
              </w:rPr>
            </w:pPr>
          </w:p>
          <w:p w:rsidR="00AC4166" w:rsidRPr="003E6D2E" w:rsidRDefault="00AC4166" w:rsidP="00D322CF">
            <w:pPr>
              <w:ind w:right="1593"/>
              <w:jc w:val="both"/>
              <w:rPr>
                <w:sz w:val="24"/>
                <w:szCs w:val="24"/>
              </w:rPr>
            </w:pPr>
            <w:r w:rsidRPr="003E6D2E">
              <w:rPr>
                <w:sz w:val="24"/>
                <w:szCs w:val="24"/>
              </w:rPr>
              <w:t xml:space="preserve">О предоставлении разрешения на отклонение от предельных параметров разрешенного строительства </w:t>
            </w:r>
          </w:p>
        </w:tc>
        <w:tc>
          <w:tcPr>
            <w:tcW w:w="3118" w:type="dxa"/>
          </w:tcPr>
          <w:p w:rsidR="00AC4166" w:rsidRPr="003E6D2E" w:rsidRDefault="00AC4166" w:rsidP="00D322CF">
            <w:pPr>
              <w:ind w:right="1593"/>
              <w:jc w:val="both"/>
              <w:rPr>
                <w:sz w:val="24"/>
                <w:szCs w:val="24"/>
              </w:rPr>
            </w:pPr>
          </w:p>
          <w:p w:rsidR="00AC4166" w:rsidRPr="003E6D2E" w:rsidRDefault="00AC4166" w:rsidP="00D322CF">
            <w:pPr>
              <w:ind w:right="1593"/>
              <w:jc w:val="both"/>
              <w:rPr>
                <w:sz w:val="24"/>
                <w:szCs w:val="24"/>
              </w:rPr>
            </w:pPr>
          </w:p>
          <w:p w:rsidR="00AC4166" w:rsidRPr="003E6D2E" w:rsidRDefault="00AC4166" w:rsidP="00D322CF">
            <w:pPr>
              <w:ind w:right="1593"/>
              <w:jc w:val="both"/>
              <w:rPr>
                <w:sz w:val="24"/>
                <w:szCs w:val="24"/>
              </w:rPr>
            </w:pPr>
          </w:p>
        </w:tc>
      </w:tr>
    </w:tbl>
    <w:p w:rsidR="00AC4166" w:rsidRDefault="00AC4166" w:rsidP="00AC4166">
      <w:pPr>
        <w:tabs>
          <w:tab w:val="left" w:pos="1425"/>
          <w:tab w:val="center" w:pos="4818"/>
        </w:tabs>
        <w:rPr>
          <w:sz w:val="28"/>
          <w:szCs w:val="28"/>
        </w:rPr>
      </w:pPr>
    </w:p>
    <w:p w:rsidR="00AC4166" w:rsidRDefault="00AC4166" w:rsidP="00AC4166">
      <w:pPr>
        <w:tabs>
          <w:tab w:val="left" w:pos="1425"/>
          <w:tab w:val="center" w:pos="4818"/>
        </w:tabs>
        <w:rPr>
          <w:sz w:val="28"/>
          <w:szCs w:val="28"/>
        </w:rPr>
      </w:pPr>
    </w:p>
    <w:p w:rsidR="00AC4166" w:rsidRPr="003E6D2E" w:rsidRDefault="00AC4166" w:rsidP="00AC416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 Земельным кодексом Российской Федерации, Градостроительным кодексом Российской Федерации,  Федеральным законом</w:t>
      </w:r>
      <w:r w:rsidRPr="005A4892">
        <w:rPr>
          <w:sz w:val="28"/>
          <w:szCs w:val="28"/>
        </w:rPr>
        <w:t xml:space="preserve"> </w:t>
      </w:r>
      <w:r>
        <w:rPr>
          <w:sz w:val="28"/>
          <w:szCs w:val="28"/>
        </w:rPr>
        <w:t>от 06.10.2003 г. №131-ФЗ «Об общих принципах организации местного самоуправления в Российской Федерации», Решением Совета депутатов городского поселения Кратово Раменского муниципального района Московской области от 24.06.2011 г. № 6/2 «Об утверждении правил землепользования и застройки части городского поселения Кратово Раменского муниципального района Московской области в пределах</w:t>
      </w:r>
      <w:proofErr w:type="gramEnd"/>
      <w:r>
        <w:rPr>
          <w:sz w:val="28"/>
          <w:szCs w:val="28"/>
        </w:rPr>
        <w:t xml:space="preserve"> территории 2-го этапа разработки проекта правил землепользования и застройки», Уставом городского поселения Кратово, </w:t>
      </w:r>
      <w:r w:rsidRPr="003E6D2E">
        <w:rPr>
          <w:sz w:val="28"/>
          <w:szCs w:val="28"/>
        </w:rPr>
        <w:t>с учетом протокол</w:t>
      </w:r>
      <w:r>
        <w:rPr>
          <w:sz w:val="28"/>
          <w:szCs w:val="28"/>
        </w:rPr>
        <w:t>а</w:t>
      </w:r>
      <w:r w:rsidRPr="003E6D2E">
        <w:rPr>
          <w:sz w:val="28"/>
          <w:szCs w:val="28"/>
        </w:rPr>
        <w:t xml:space="preserve"> публичных слушаний и заключени</w:t>
      </w:r>
      <w:r>
        <w:rPr>
          <w:sz w:val="28"/>
          <w:szCs w:val="28"/>
        </w:rPr>
        <w:t>я</w:t>
      </w:r>
      <w:r w:rsidRPr="003E6D2E">
        <w:rPr>
          <w:sz w:val="28"/>
          <w:szCs w:val="28"/>
        </w:rPr>
        <w:t xml:space="preserve"> о результат</w:t>
      </w:r>
      <w:r>
        <w:rPr>
          <w:sz w:val="28"/>
          <w:szCs w:val="28"/>
        </w:rPr>
        <w:t>ах</w:t>
      </w:r>
      <w:r w:rsidRPr="003E6D2E">
        <w:rPr>
          <w:sz w:val="28"/>
          <w:szCs w:val="28"/>
        </w:rPr>
        <w:t xml:space="preserve"> таких публичных слушаний</w:t>
      </w:r>
      <w:r>
        <w:rPr>
          <w:sz w:val="28"/>
          <w:szCs w:val="28"/>
        </w:rPr>
        <w:t xml:space="preserve"> от «18»</w:t>
      </w:r>
      <w:r w:rsidRPr="00B519A3">
        <w:rPr>
          <w:sz w:val="28"/>
          <w:szCs w:val="28"/>
        </w:rPr>
        <w:t xml:space="preserve"> </w:t>
      </w:r>
      <w:r>
        <w:rPr>
          <w:sz w:val="28"/>
          <w:szCs w:val="28"/>
        </w:rPr>
        <w:t>мая 2012 г.,</w:t>
      </w:r>
    </w:p>
    <w:p w:rsidR="00AC4166" w:rsidRDefault="00AC4166" w:rsidP="00AC4166">
      <w:pPr>
        <w:jc w:val="both"/>
        <w:rPr>
          <w:sz w:val="28"/>
          <w:szCs w:val="28"/>
        </w:rPr>
      </w:pPr>
    </w:p>
    <w:p w:rsidR="00AC4166" w:rsidRDefault="00AC4166" w:rsidP="00AC41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AC4166" w:rsidRDefault="00AC4166" w:rsidP="00AC4166">
      <w:pPr>
        <w:jc w:val="center"/>
        <w:rPr>
          <w:b/>
          <w:sz w:val="28"/>
          <w:szCs w:val="28"/>
        </w:rPr>
      </w:pPr>
    </w:p>
    <w:p w:rsidR="00AC4166" w:rsidRDefault="00AC4166" w:rsidP="00AC4166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Предоставить гр. Зорину Н.А. разрешение на отклонение от предельных параметров разрешенного строительства, торгового павильона, находящегося на земельном участке, площадью 330 кв.м., кадастровый номер 50:23:0010240:59, договор аренды земельного участка № 3322 от 21.12.2010г., по адресу: </w:t>
      </w:r>
      <w:proofErr w:type="gramStart"/>
      <w:r>
        <w:rPr>
          <w:sz w:val="28"/>
          <w:szCs w:val="28"/>
        </w:rPr>
        <w:t xml:space="preserve">Московская область, Раменский район, д. Донино, ул. Центральная, дом 147а,  в части параметров зоны – </w:t>
      </w:r>
      <w:r>
        <w:rPr>
          <w:b/>
          <w:sz w:val="28"/>
          <w:szCs w:val="28"/>
        </w:rPr>
        <w:t>Зона объектов торговли, досуга и деловой активности</w:t>
      </w:r>
      <w:r w:rsidRPr="00BC15F3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О-2</w:t>
      </w:r>
      <w:r w:rsidRPr="00BC15F3">
        <w:rPr>
          <w:b/>
          <w:sz w:val="28"/>
          <w:szCs w:val="28"/>
        </w:rPr>
        <w:t>)</w:t>
      </w:r>
      <w:r>
        <w:rPr>
          <w:sz w:val="28"/>
          <w:szCs w:val="28"/>
        </w:rPr>
        <w:t>: с «минимальная площадь земельного участка-900 кв.м.</w:t>
      </w:r>
      <w:r w:rsidRPr="00F8225F">
        <w:rPr>
          <w:sz w:val="28"/>
          <w:szCs w:val="28"/>
        </w:rPr>
        <w:t>», на «</w:t>
      </w:r>
      <w:r>
        <w:rPr>
          <w:sz w:val="28"/>
          <w:szCs w:val="28"/>
        </w:rPr>
        <w:t>минимальная площадь земельного участка-330 кв.м.»; с «минимальные отступы от границ участка - 3м с учетом соблюдения требований «Технического регламента о требованиях пожарной безопасности», на «минимальные отступы от границ участка - 0м</w:t>
      </w:r>
      <w:proofErr w:type="gramEnd"/>
      <w:r>
        <w:rPr>
          <w:sz w:val="28"/>
          <w:szCs w:val="28"/>
        </w:rPr>
        <w:t xml:space="preserve"> с учетом  соблюдения требований «Технического регламента о требованиях пожарной безопасности»; с «максимальный процент застройки в границах земельного участка - 30» на «максимальный процент застройки в границах земельного участка-60».</w:t>
      </w:r>
    </w:p>
    <w:p w:rsidR="00AC4166" w:rsidRDefault="00AC4166" w:rsidP="00AC4166">
      <w:pPr>
        <w:pStyle w:val="a6"/>
        <w:widowControl w:val="0"/>
        <w:numPr>
          <w:ilvl w:val="0"/>
          <w:numId w:val="1"/>
        </w:numPr>
        <w:tabs>
          <w:tab w:val="clear" w:pos="720"/>
          <w:tab w:val="num" w:pos="0"/>
        </w:tabs>
        <w:autoSpaceDE w:val="0"/>
        <w:autoSpaceDN w:val="0"/>
        <w:adjustRightInd w:val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предложенный</w:t>
      </w:r>
      <w:r w:rsidRPr="000E3E3E">
        <w:rPr>
          <w:sz w:val="28"/>
          <w:szCs w:val="28"/>
        </w:rPr>
        <w:t xml:space="preserve"> </w:t>
      </w:r>
      <w:r w:rsidR="00C5526F">
        <w:rPr>
          <w:sz w:val="28"/>
          <w:szCs w:val="28"/>
        </w:rPr>
        <w:t>гр. Зориным Н.А.</w:t>
      </w:r>
      <w:r>
        <w:rPr>
          <w:sz w:val="28"/>
          <w:szCs w:val="28"/>
        </w:rPr>
        <w:t xml:space="preserve"> проект</w:t>
      </w:r>
      <w:r w:rsidRPr="000E3E3E">
        <w:rPr>
          <w:sz w:val="28"/>
          <w:szCs w:val="28"/>
        </w:rPr>
        <w:t xml:space="preserve"> градостроительного </w:t>
      </w:r>
      <w:r w:rsidRPr="000E3E3E">
        <w:rPr>
          <w:sz w:val="28"/>
          <w:szCs w:val="28"/>
        </w:rPr>
        <w:lastRenderedPageBreak/>
        <w:t>плана земельного участка для последующей подготовки проектной документации и осуществления строительства, реконструкции.</w:t>
      </w:r>
    </w:p>
    <w:p w:rsidR="00AC4166" w:rsidRPr="00B40103" w:rsidRDefault="00AC4166" w:rsidP="00AC4166">
      <w:pPr>
        <w:pStyle w:val="a6"/>
        <w:numPr>
          <w:ilvl w:val="0"/>
          <w:numId w:val="1"/>
        </w:numPr>
        <w:tabs>
          <w:tab w:val="clear" w:pos="720"/>
          <w:tab w:val="num" w:pos="0"/>
        </w:tabs>
        <w:ind w:left="0" w:firstLine="284"/>
        <w:jc w:val="both"/>
        <w:rPr>
          <w:sz w:val="28"/>
          <w:szCs w:val="28"/>
        </w:rPr>
      </w:pPr>
      <w:proofErr w:type="gramStart"/>
      <w:r w:rsidRPr="00B40103">
        <w:rPr>
          <w:sz w:val="28"/>
          <w:szCs w:val="28"/>
        </w:rPr>
        <w:t xml:space="preserve">Опубликовать настоящее Постановление в Информационном вестнике городского поселения Кратово «Земляки» и на официальном </w:t>
      </w:r>
      <w:proofErr w:type="spellStart"/>
      <w:r w:rsidRPr="00B40103">
        <w:rPr>
          <w:sz w:val="28"/>
          <w:szCs w:val="28"/>
        </w:rPr>
        <w:t>интернет-портале</w:t>
      </w:r>
      <w:proofErr w:type="spellEnd"/>
      <w:r w:rsidRPr="00B40103">
        <w:rPr>
          <w:sz w:val="28"/>
          <w:szCs w:val="28"/>
        </w:rPr>
        <w:t xml:space="preserve"> городского поселения Кратово </w:t>
      </w:r>
      <w:r w:rsidRPr="00B40103">
        <w:rPr>
          <w:sz w:val="28"/>
          <w:szCs w:val="28"/>
          <w:lang w:val="en-US"/>
        </w:rPr>
        <w:t>www</w:t>
      </w:r>
      <w:r w:rsidRPr="00B40103">
        <w:rPr>
          <w:sz w:val="28"/>
          <w:szCs w:val="28"/>
        </w:rPr>
        <w:t>.</w:t>
      </w:r>
      <w:proofErr w:type="spellStart"/>
      <w:r w:rsidRPr="00B40103">
        <w:rPr>
          <w:sz w:val="28"/>
          <w:szCs w:val="28"/>
          <w:lang w:val="en-US"/>
        </w:rPr>
        <w:t>kratovo</w:t>
      </w:r>
      <w:proofErr w:type="spellEnd"/>
      <w:r w:rsidRPr="00B40103">
        <w:rPr>
          <w:sz w:val="28"/>
          <w:szCs w:val="28"/>
        </w:rPr>
        <w:t>.</w:t>
      </w:r>
      <w:r w:rsidRPr="00B40103">
        <w:rPr>
          <w:sz w:val="28"/>
          <w:szCs w:val="28"/>
          <w:lang w:val="en-US"/>
        </w:rPr>
        <w:t>net</w:t>
      </w:r>
      <w:r w:rsidRPr="00B40103">
        <w:rPr>
          <w:sz w:val="28"/>
          <w:szCs w:val="28"/>
        </w:rPr>
        <w:t>.</w:t>
      </w:r>
      <w:proofErr w:type="gramEnd"/>
    </w:p>
    <w:p w:rsidR="00AC4166" w:rsidRDefault="00AC4166" w:rsidP="00AC4166">
      <w:pPr>
        <w:pStyle w:val="a6"/>
        <w:numPr>
          <w:ilvl w:val="0"/>
          <w:numId w:val="1"/>
        </w:numPr>
        <w:tabs>
          <w:tab w:val="clear" w:pos="720"/>
          <w:tab w:val="num" w:pos="0"/>
        </w:tabs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копию настоящего Постановления в информационную систему </w:t>
      </w:r>
      <w:proofErr w:type="gramStart"/>
      <w:r>
        <w:rPr>
          <w:sz w:val="28"/>
          <w:szCs w:val="28"/>
        </w:rPr>
        <w:t>обеспечения градостроительной деятельности администрации Раменского муниципального района Московской области</w:t>
      </w:r>
      <w:proofErr w:type="gramEnd"/>
      <w:r>
        <w:rPr>
          <w:sz w:val="28"/>
          <w:szCs w:val="28"/>
        </w:rPr>
        <w:t>.</w:t>
      </w:r>
    </w:p>
    <w:p w:rsidR="00AC4166" w:rsidRDefault="00AC4166" w:rsidP="00AC4166">
      <w:pPr>
        <w:numPr>
          <w:ilvl w:val="0"/>
          <w:numId w:val="1"/>
        </w:numPr>
        <w:tabs>
          <w:tab w:val="clear" w:pos="720"/>
          <w:tab w:val="num" w:pos="0"/>
        </w:tabs>
        <w:ind w:left="0" w:firstLine="284"/>
        <w:jc w:val="both"/>
        <w:rPr>
          <w:b/>
          <w:sz w:val="28"/>
          <w:szCs w:val="28"/>
        </w:rPr>
      </w:pPr>
      <w:r>
        <w:rPr>
          <w:sz w:val="28"/>
          <w:szCs w:val="28"/>
        </w:rPr>
        <w:t>Рекомендовать администрации Раменского муниципального района Московской области разместить в информационной системе обеспечения градостроительной деятельности Раменского муниципального района настоящее Постановление.</w:t>
      </w:r>
    </w:p>
    <w:p w:rsidR="00AC4166" w:rsidRDefault="00AC4166" w:rsidP="00AC4166">
      <w:pPr>
        <w:ind w:left="360"/>
        <w:jc w:val="both"/>
        <w:rPr>
          <w:sz w:val="28"/>
          <w:szCs w:val="28"/>
        </w:rPr>
      </w:pPr>
    </w:p>
    <w:p w:rsidR="00AC4166" w:rsidRDefault="00AC4166" w:rsidP="00AC4166">
      <w:pPr>
        <w:ind w:left="360"/>
        <w:jc w:val="both"/>
        <w:rPr>
          <w:sz w:val="28"/>
          <w:szCs w:val="28"/>
        </w:rPr>
      </w:pPr>
    </w:p>
    <w:p w:rsidR="00AC4166" w:rsidRDefault="00AC4166" w:rsidP="00AC4166">
      <w:pPr>
        <w:ind w:left="360"/>
        <w:jc w:val="both"/>
        <w:rPr>
          <w:sz w:val="28"/>
          <w:szCs w:val="28"/>
        </w:rPr>
      </w:pPr>
    </w:p>
    <w:p w:rsidR="00AC4166" w:rsidRDefault="00AC4166" w:rsidP="00AC4166">
      <w:pPr>
        <w:jc w:val="both"/>
        <w:rPr>
          <w:sz w:val="28"/>
          <w:szCs w:val="28"/>
        </w:rPr>
      </w:pPr>
      <w:r w:rsidRPr="001D7216">
        <w:rPr>
          <w:sz w:val="28"/>
          <w:szCs w:val="28"/>
        </w:rPr>
        <w:t>Руководитель администрации</w:t>
      </w:r>
    </w:p>
    <w:p w:rsidR="00AC4166" w:rsidRPr="00814CC6" w:rsidRDefault="00AC4166" w:rsidP="00AC4166">
      <w:pPr>
        <w:jc w:val="both"/>
        <w:rPr>
          <w:sz w:val="28"/>
          <w:szCs w:val="28"/>
        </w:rPr>
      </w:pPr>
      <w:r w:rsidRPr="008C259D">
        <w:rPr>
          <w:sz w:val="28"/>
          <w:szCs w:val="28"/>
        </w:rPr>
        <w:t>гор</w:t>
      </w:r>
      <w:r>
        <w:rPr>
          <w:sz w:val="28"/>
          <w:szCs w:val="28"/>
        </w:rPr>
        <w:t xml:space="preserve">одского поселения Кратово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В.Г.Соснин</w:t>
      </w:r>
    </w:p>
    <w:p w:rsidR="00AC4166" w:rsidRDefault="00AC4166" w:rsidP="00AC4166"/>
    <w:p w:rsidR="00AC4166" w:rsidRDefault="00AC4166" w:rsidP="00AC4166"/>
    <w:p w:rsidR="00AC4166" w:rsidRDefault="00AC4166" w:rsidP="00AC4166"/>
    <w:p w:rsidR="00AC4166" w:rsidRDefault="00AC4166" w:rsidP="00AC4166"/>
    <w:p w:rsidR="00AC4166" w:rsidRDefault="00AC4166" w:rsidP="00AC4166"/>
    <w:p w:rsidR="00AC4166" w:rsidRDefault="00AC4166" w:rsidP="00AC4166"/>
    <w:p w:rsidR="00AC4166" w:rsidRDefault="00AC4166" w:rsidP="00AC4166"/>
    <w:p w:rsidR="00AC4166" w:rsidRDefault="00AC4166" w:rsidP="00AC4166"/>
    <w:p w:rsidR="00AC4166" w:rsidRDefault="00AC4166" w:rsidP="00AC4166"/>
    <w:p w:rsidR="00AC4166" w:rsidRDefault="00AC4166" w:rsidP="00AC4166"/>
    <w:p w:rsidR="00AC4166" w:rsidRDefault="00AC4166" w:rsidP="00AC4166"/>
    <w:p w:rsidR="00AC4166" w:rsidRDefault="00AC4166" w:rsidP="00AC4166"/>
    <w:p w:rsidR="00AC4166" w:rsidRDefault="00AC4166" w:rsidP="00AC4166"/>
    <w:p w:rsidR="00AC4166" w:rsidRDefault="00AC4166" w:rsidP="00AC4166"/>
    <w:p w:rsidR="00AC4166" w:rsidRDefault="00AC4166" w:rsidP="00AC4166"/>
    <w:p w:rsidR="00AC4166" w:rsidRDefault="00AC4166" w:rsidP="00AC4166">
      <w:r>
        <w:t>Ишутинова Л.В.</w:t>
      </w:r>
    </w:p>
    <w:p w:rsidR="00AC4166" w:rsidRDefault="00AC4166" w:rsidP="00AC4166">
      <w:r>
        <w:t>94-194</w:t>
      </w:r>
    </w:p>
    <w:p w:rsidR="00D76807" w:rsidRDefault="00D76807"/>
    <w:sectPr w:rsidR="00D76807" w:rsidSect="00814CC6">
      <w:pgSz w:w="11906" w:h="16838"/>
      <w:pgMar w:top="426" w:right="851" w:bottom="426" w:left="147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354FD"/>
    <w:multiLevelType w:val="hybridMultilevel"/>
    <w:tmpl w:val="7FDED0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4166"/>
    <w:rsid w:val="00221EC5"/>
    <w:rsid w:val="00931B51"/>
    <w:rsid w:val="00AC4166"/>
    <w:rsid w:val="00C5526F"/>
    <w:rsid w:val="00D76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1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C4166"/>
    <w:pPr>
      <w:jc w:val="center"/>
    </w:pPr>
    <w:rPr>
      <w:b/>
      <w:sz w:val="32"/>
    </w:rPr>
  </w:style>
  <w:style w:type="character" w:customStyle="1" w:styleId="a4">
    <w:name w:val="Основной текст Знак"/>
    <w:basedOn w:val="a0"/>
    <w:link w:val="a3"/>
    <w:rsid w:val="00AC416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caption"/>
    <w:basedOn w:val="a"/>
    <w:next w:val="a"/>
    <w:qFormat/>
    <w:rsid w:val="00AC4166"/>
    <w:pPr>
      <w:jc w:val="center"/>
    </w:pPr>
    <w:rPr>
      <w:b/>
      <w:sz w:val="32"/>
    </w:rPr>
  </w:style>
  <w:style w:type="paragraph" w:styleId="a6">
    <w:name w:val="List Paragraph"/>
    <w:basedOn w:val="a"/>
    <w:uiPriority w:val="34"/>
    <w:qFormat/>
    <w:rsid w:val="00AC416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C416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C416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432</Words>
  <Characters>2466</Characters>
  <Application>Microsoft Office Word</Application>
  <DocSecurity>0</DocSecurity>
  <Lines>20</Lines>
  <Paragraphs>5</Paragraphs>
  <ScaleCrop>false</ScaleCrop>
  <Company>Microsoft</Company>
  <LinksUpToDate>false</LinksUpToDate>
  <CharactersWithSpaces>2893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Ишутинова</dc:creator>
  <cp:keywords/>
  <dc:description/>
  <cp:lastModifiedBy>Ишутинова</cp:lastModifiedBy>
  <cp:revision>3</cp:revision>
  <dcterms:created xsi:type="dcterms:W3CDTF">2012-05-14T12:12:00Z</dcterms:created>
  <dcterms:modified xsi:type="dcterms:W3CDTF">2012-05-21T09:42:00Z</dcterms:modified>
</cp:coreProperties>
</file>